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FE" w:rsidRPr="0094433D" w:rsidRDefault="00876DFE" w:rsidP="00876DFE">
      <w:pPr>
        <w:pStyle w:val="NormalWeb"/>
        <w:jc w:val="both"/>
        <w:rPr>
          <w:sz w:val="56"/>
          <w:szCs w:val="56"/>
        </w:rPr>
      </w:pPr>
      <w:r w:rsidRPr="0094433D">
        <w:rPr>
          <w:rStyle w:val="style87"/>
          <w:sz w:val="56"/>
          <w:szCs w:val="56"/>
        </w:rPr>
        <w:t xml:space="preserve">AI CPI (IW) for the month of January 2019 increased by 6 points and stood at 307. </w:t>
      </w:r>
    </w:p>
    <w:p w:rsidR="00876DFE" w:rsidRPr="0094433D" w:rsidRDefault="00876DFE" w:rsidP="00876DFE">
      <w:pPr>
        <w:pStyle w:val="style871"/>
        <w:jc w:val="both"/>
        <w:rPr>
          <w:sz w:val="64"/>
          <w:szCs w:val="64"/>
        </w:rPr>
      </w:pPr>
      <w:r w:rsidRPr="0094433D">
        <w:rPr>
          <w:sz w:val="64"/>
          <w:szCs w:val="64"/>
        </w:rPr>
        <w:t>Plus or minus 2 points in CPI (IW) for Feb 2019 will result in a IDA increase of 3.1 or 2.1% from April.</w:t>
      </w:r>
    </w:p>
    <w:p w:rsidR="00876DFE" w:rsidRDefault="00876DFE" w:rsidP="00876DFE">
      <w:pPr>
        <w:pStyle w:val="style871"/>
        <w:jc w:val="both"/>
        <w:rPr>
          <w:b/>
          <w:sz w:val="56"/>
          <w:szCs w:val="56"/>
        </w:rPr>
      </w:pPr>
      <w:r w:rsidRPr="00876DFE">
        <w:rPr>
          <w:sz w:val="56"/>
          <w:szCs w:val="56"/>
        </w:rPr>
        <w:t xml:space="preserve"> In case of no increase / decrease in CPI (IW) for Feb 2019, </w:t>
      </w:r>
      <w:r w:rsidRPr="0094433D">
        <w:rPr>
          <w:b/>
          <w:sz w:val="56"/>
          <w:szCs w:val="56"/>
        </w:rPr>
        <w:t xml:space="preserve">the increase in IDA from </w:t>
      </w:r>
      <w:r w:rsidRPr="0094433D">
        <w:rPr>
          <w:b/>
          <w:sz w:val="72"/>
          <w:szCs w:val="72"/>
          <w:u w:val="single"/>
        </w:rPr>
        <w:t>April will be 2.6%.</w:t>
      </w:r>
      <w:r w:rsidRPr="0094433D">
        <w:rPr>
          <w:b/>
          <w:sz w:val="56"/>
          <w:szCs w:val="56"/>
        </w:rPr>
        <w:t xml:space="preserve"> </w:t>
      </w:r>
    </w:p>
    <w:p w:rsidR="00E5126D" w:rsidRDefault="00E5126D" w:rsidP="00876DFE">
      <w:pPr>
        <w:pStyle w:val="style871"/>
        <w:jc w:val="both"/>
        <w:rPr>
          <w:b/>
          <w:sz w:val="56"/>
          <w:szCs w:val="56"/>
        </w:rPr>
      </w:pPr>
    </w:p>
    <w:p w:rsidR="00E5126D" w:rsidRDefault="00E5126D" w:rsidP="00876DFE">
      <w:pPr>
        <w:pStyle w:val="style871"/>
        <w:jc w:val="both"/>
        <w:rPr>
          <w:b/>
          <w:sz w:val="56"/>
          <w:szCs w:val="56"/>
        </w:rPr>
      </w:pPr>
    </w:p>
    <w:p w:rsidR="00E5126D" w:rsidRDefault="00E5126D" w:rsidP="00876DFE">
      <w:pPr>
        <w:pStyle w:val="style871"/>
        <w:jc w:val="both"/>
        <w:rPr>
          <w:b/>
          <w:sz w:val="56"/>
          <w:szCs w:val="56"/>
        </w:rPr>
      </w:pPr>
    </w:p>
    <w:p w:rsidR="00E5126D" w:rsidRDefault="00E5126D" w:rsidP="00876DFE">
      <w:pPr>
        <w:pStyle w:val="style871"/>
        <w:jc w:val="both"/>
        <w:rPr>
          <w:b/>
          <w:sz w:val="56"/>
          <w:szCs w:val="56"/>
        </w:rPr>
      </w:pPr>
    </w:p>
    <w:p w:rsidR="00E5126D" w:rsidRDefault="00E5126D" w:rsidP="00876DFE">
      <w:pPr>
        <w:pStyle w:val="style871"/>
        <w:jc w:val="both"/>
        <w:rPr>
          <w:b/>
          <w:sz w:val="56"/>
          <w:szCs w:val="56"/>
        </w:rPr>
      </w:pPr>
    </w:p>
    <w:p w:rsidR="00E5126D" w:rsidRDefault="00E5126D" w:rsidP="00876DFE">
      <w:pPr>
        <w:pStyle w:val="style871"/>
        <w:jc w:val="both"/>
        <w:rPr>
          <w:b/>
          <w:sz w:val="56"/>
          <w:szCs w:val="56"/>
        </w:rPr>
      </w:pPr>
    </w:p>
    <w:p w:rsidR="00E5126D" w:rsidRDefault="00E5126D" w:rsidP="00876DFE">
      <w:pPr>
        <w:pStyle w:val="style871"/>
        <w:jc w:val="both"/>
        <w:rPr>
          <w:b/>
          <w:sz w:val="56"/>
          <w:szCs w:val="56"/>
        </w:rPr>
      </w:pPr>
    </w:p>
    <w:p w:rsidR="00E5126D" w:rsidRPr="0094433D" w:rsidRDefault="00E5126D" w:rsidP="00876DFE">
      <w:pPr>
        <w:pStyle w:val="style871"/>
        <w:jc w:val="both"/>
        <w:rPr>
          <w:b/>
          <w:sz w:val="56"/>
          <w:szCs w:val="56"/>
        </w:rPr>
      </w:pPr>
    </w:p>
    <w:p w:rsidR="009709AA" w:rsidRPr="00876DFE" w:rsidRDefault="009709AA" w:rsidP="00876DFE">
      <w:pPr>
        <w:jc w:val="both"/>
        <w:rPr>
          <w:sz w:val="56"/>
          <w:szCs w:val="56"/>
        </w:rPr>
      </w:pPr>
    </w:p>
    <w:sectPr w:rsidR="009709AA" w:rsidRPr="00876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76DFE"/>
    <w:rsid w:val="00876DFE"/>
    <w:rsid w:val="0094433D"/>
    <w:rsid w:val="009709AA"/>
    <w:rsid w:val="00E5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7">
    <w:name w:val="style87"/>
    <w:basedOn w:val="DefaultParagraphFont"/>
    <w:rsid w:val="00876DFE"/>
  </w:style>
  <w:style w:type="paragraph" w:customStyle="1" w:styleId="style871">
    <w:name w:val="style871"/>
    <w:basedOn w:val="Normal"/>
    <w:rsid w:val="0087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259</Characters>
  <Application>Microsoft Office Word</Application>
  <DocSecurity>0</DocSecurity>
  <Lines>2</Lines>
  <Paragraphs>1</Paragraphs>
  <ScaleCrop>false</ScaleCrop>
  <Company>Unknown Organization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Unknown User</cp:lastModifiedBy>
  <cp:revision>4</cp:revision>
  <cp:lastPrinted>2019-03-01T12:13:00Z</cp:lastPrinted>
  <dcterms:created xsi:type="dcterms:W3CDTF">2019-03-01T12:11:00Z</dcterms:created>
  <dcterms:modified xsi:type="dcterms:W3CDTF">2019-03-01T12:13:00Z</dcterms:modified>
</cp:coreProperties>
</file>